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D27C" w14:textId="77777777" w:rsidR="001D08E9" w:rsidRPr="00570CE7" w:rsidRDefault="00692C67" w:rsidP="00692C67">
      <w:pPr>
        <w:pStyle w:val="a7"/>
        <w:numPr>
          <w:ilvl w:val="0"/>
          <w:numId w:val="1"/>
        </w:numPr>
        <w:ind w:leftChars="0"/>
        <w:rPr>
          <w:rFonts w:eastAsia="ＭＳ Ｐ明朝"/>
        </w:rPr>
      </w:pPr>
      <w:r w:rsidRPr="00570CE7">
        <w:rPr>
          <w:rFonts w:eastAsia="ＭＳ Ｐ明朝" w:hint="eastAsia"/>
        </w:rPr>
        <w:t>開催日</w:t>
      </w:r>
    </w:p>
    <w:p w14:paraId="3FC7DD00" w14:textId="77777777" w:rsidR="00E37E25" w:rsidRPr="00570CE7" w:rsidRDefault="00E37E25" w:rsidP="00692C67">
      <w:pPr>
        <w:pStyle w:val="a7"/>
        <w:numPr>
          <w:ilvl w:val="1"/>
          <w:numId w:val="1"/>
        </w:numPr>
        <w:ind w:leftChars="0"/>
        <w:rPr>
          <w:rFonts w:eastAsia="ＭＳ Ｐ明朝"/>
        </w:rPr>
      </w:pPr>
      <w:r w:rsidRPr="00570CE7">
        <w:rPr>
          <w:rFonts w:eastAsia="ＭＳ Ｐ明朝" w:hint="eastAsia"/>
        </w:rPr>
        <w:t>開催日は、原則毎</w:t>
      </w:r>
      <w:r w:rsidR="0046558E" w:rsidRPr="00570CE7">
        <w:rPr>
          <w:rFonts w:eastAsia="ＭＳ Ｐ明朝" w:hint="eastAsia"/>
        </w:rPr>
        <w:t>2</w:t>
      </w:r>
      <w:r w:rsidR="0046558E" w:rsidRPr="00570CE7">
        <w:rPr>
          <w:rFonts w:eastAsia="ＭＳ Ｐ明朝" w:hint="eastAsia"/>
        </w:rPr>
        <w:t>回</w:t>
      </w:r>
      <w:r w:rsidR="00692C67" w:rsidRPr="00570CE7">
        <w:rPr>
          <w:rFonts w:eastAsia="ＭＳ Ｐ明朝" w:hint="eastAsia"/>
        </w:rPr>
        <w:t>開催とし、</w:t>
      </w:r>
      <w:r w:rsidR="0046558E" w:rsidRPr="00570CE7">
        <w:rPr>
          <w:rFonts w:eastAsia="ＭＳ Ｐ明朝" w:hint="eastAsia"/>
        </w:rPr>
        <w:t>第</w:t>
      </w:r>
      <w:r w:rsidR="0046558E" w:rsidRPr="00570CE7">
        <w:rPr>
          <w:rFonts w:eastAsia="ＭＳ Ｐ明朝" w:hint="eastAsia"/>
        </w:rPr>
        <w:t>2</w:t>
      </w:r>
      <w:r w:rsidR="0046558E" w:rsidRPr="00570CE7">
        <w:rPr>
          <w:rFonts w:eastAsia="ＭＳ Ｐ明朝" w:hint="eastAsia"/>
        </w:rPr>
        <w:t>第</w:t>
      </w:r>
      <w:r w:rsidR="0046558E" w:rsidRPr="00570CE7">
        <w:rPr>
          <w:rFonts w:eastAsia="ＭＳ Ｐ明朝" w:hint="eastAsia"/>
        </w:rPr>
        <w:t>4</w:t>
      </w:r>
      <w:r w:rsidRPr="00570CE7">
        <w:rPr>
          <w:rFonts w:eastAsia="ＭＳ Ｐ明朝" w:hint="eastAsia"/>
        </w:rPr>
        <w:t>火曜日開催します。</w:t>
      </w:r>
    </w:p>
    <w:p w14:paraId="71762FCD"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主催者の都合により開催できない場合は、変更開催日を定め事前にその旨を会員に告知</w:t>
      </w:r>
      <w:r w:rsidR="007D5944" w:rsidRPr="00570CE7">
        <w:rPr>
          <w:rFonts w:eastAsia="ＭＳ Ｐ明朝" w:hint="eastAsia"/>
        </w:rPr>
        <w:t>します</w:t>
      </w:r>
      <w:r w:rsidRPr="00570CE7">
        <w:rPr>
          <w:rFonts w:eastAsia="ＭＳ Ｐ明朝" w:hint="eastAsia"/>
        </w:rPr>
        <w:t>。</w:t>
      </w:r>
    </w:p>
    <w:p w14:paraId="5E14AD67" w14:textId="77777777" w:rsidR="00692C67" w:rsidRPr="00570CE7" w:rsidRDefault="00692C67" w:rsidP="00692C67">
      <w:pPr>
        <w:rPr>
          <w:rFonts w:eastAsia="ＭＳ Ｐ明朝"/>
        </w:rPr>
      </w:pPr>
    </w:p>
    <w:p w14:paraId="5A4D31D7"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開催時間</w:t>
      </w:r>
    </w:p>
    <w:p w14:paraId="5E7DF4BF"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開催時間は、</w:t>
      </w:r>
      <w:r w:rsidRPr="00570CE7">
        <w:rPr>
          <w:rFonts w:eastAsia="ＭＳ Ｐ明朝" w:hint="eastAsia"/>
        </w:rPr>
        <w:t>10</w:t>
      </w:r>
      <w:r w:rsidRPr="00570CE7">
        <w:rPr>
          <w:rFonts w:eastAsia="ＭＳ Ｐ明朝" w:hint="eastAsia"/>
        </w:rPr>
        <w:t>時</w:t>
      </w:r>
      <w:r w:rsidRPr="00570CE7">
        <w:rPr>
          <w:rFonts w:eastAsia="ＭＳ Ｐ明朝" w:hint="eastAsia"/>
        </w:rPr>
        <w:t>00</w:t>
      </w:r>
      <w:r w:rsidR="007D5944" w:rsidRPr="00570CE7">
        <w:rPr>
          <w:rFonts w:eastAsia="ＭＳ Ｐ明朝" w:hint="eastAsia"/>
        </w:rPr>
        <w:t>分より開始します。ただし、開催時間は前後する場合があります</w:t>
      </w:r>
      <w:r w:rsidRPr="00570CE7">
        <w:rPr>
          <w:rFonts w:eastAsia="ＭＳ Ｐ明朝" w:hint="eastAsia"/>
        </w:rPr>
        <w:t>。</w:t>
      </w:r>
    </w:p>
    <w:p w14:paraId="212335F4" w14:textId="77777777" w:rsidR="00692C67" w:rsidRPr="00570CE7" w:rsidRDefault="00692C67" w:rsidP="00692C67">
      <w:pPr>
        <w:rPr>
          <w:rFonts w:eastAsia="ＭＳ Ｐ明朝"/>
        </w:rPr>
      </w:pPr>
    </w:p>
    <w:p w14:paraId="5ED9A110"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開催場所</w:t>
      </w:r>
    </w:p>
    <w:p w14:paraId="5E04D155" w14:textId="77777777" w:rsidR="00692C67" w:rsidRPr="00570CE7" w:rsidRDefault="006A1798" w:rsidP="00692C67">
      <w:pPr>
        <w:pStyle w:val="a7"/>
        <w:numPr>
          <w:ilvl w:val="1"/>
          <w:numId w:val="1"/>
        </w:numPr>
        <w:ind w:leftChars="0"/>
        <w:rPr>
          <w:rFonts w:eastAsia="ＭＳ Ｐ明朝"/>
        </w:rPr>
      </w:pPr>
      <w:r>
        <w:rPr>
          <w:rFonts w:asciiTheme="minorEastAsia" w:eastAsia="ＭＳ Ｐ明朝" w:hAnsiTheme="minorEastAsia" w:hint="eastAsia"/>
          <w:szCs w:val="21"/>
        </w:rPr>
        <w:t>当オークション</w:t>
      </w:r>
      <w:r w:rsidRPr="006A1798">
        <w:rPr>
          <w:rFonts w:asciiTheme="minorEastAsia" w:eastAsia="ＭＳ Ｐ明朝" w:hAnsiTheme="minorEastAsia" w:hint="eastAsia"/>
          <w:color w:val="FF0000"/>
          <w:szCs w:val="21"/>
        </w:rPr>
        <w:t>会場</w:t>
      </w:r>
      <w:r w:rsidR="00692C67" w:rsidRPr="006A1798">
        <w:rPr>
          <w:rFonts w:asciiTheme="minorEastAsia" w:eastAsia="ＭＳ Ｐ明朝" w:hAnsiTheme="minorEastAsia" w:hint="eastAsia"/>
          <w:color w:val="FF0000"/>
          <w:szCs w:val="21"/>
        </w:rPr>
        <w:t>は</w:t>
      </w:r>
      <w:r w:rsidR="00692C67" w:rsidRPr="00570CE7">
        <w:rPr>
          <w:rFonts w:asciiTheme="minorEastAsia" w:eastAsia="ＭＳ Ｐ明朝" w:hAnsiTheme="minorEastAsia" w:hint="eastAsia"/>
          <w:szCs w:val="21"/>
        </w:rPr>
        <w:t>、</w:t>
      </w:r>
      <w:r w:rsidR="0046558E" w:rsidRPr="00570CE7">
        <w:rPr>
          <w:rFonts w:ascii="メイリオ" w:eastAsia="ＭＳ Ｐ明朝" w:hAnsi="メイリオ" w:hint="eastAsia"/>
          <w:color w:val="000000"/>
        </w:rPr>
        <w:t>東京都</w:t>
      </w:r>
      <w:r w:rsidR="009C57C1">
        <w:rPr>
          <w:rFonts w:ascii="メイリオ" w:eastAsia="ＭＳ Ｐ明朝" w:hAnsi="メイリオ" w:hint="eastAsia"/>
          <w:color w:val="000000"/>
        </w:rPr>
        <w:t>中央区築地</w:t>
      </w:r>
      <w:r w:rsidR="009C57C1">
        <w:rPr>
          <w:rFonts w:ascii="メイリオ" w:eastAsia="ＭＳ Ｐ明朝" w:hAnsi="メイリオ"/>
          <w:color w:val="000000"/>
        </w:rPr>
        <w:t>1-7-10</w:t>
      </w:r>
      <w:r w:rsidR="009C57C1">
        <w:rPr>
          <w:rFonts w:ascii="メイリオ" w:eastAsia="ＭＳ Ｐ明朝" w:hAnsi="メイリオ" w:hint="eastAsia"/>
          <w:color w:val="000000"/>
        </w:rPr>
        <w:t>築地オーミビル</w:t>
      </w:r>
      <w:r w:rsidR="009C57C1">
        <w:rPr>
          <w:rFonts w:ascii="メイリオ" w:eastAsia="ＭＳ Ｐ明朝" w:hAnsi="メイリオ"/>
          <w:color w:val="000000"/>
        </w:rPr>
        <w:t>7</w:t>
      </w:r>
      <w:r w:rsidR="0046558E" w:rsidRPr="00570CE7">
        <w:rPr>
          <w:rFonts w:ascii="メイリオ" w:eastAsia="ＭＳ Ｐ明朝" w:hAnsi="メイリオ" w:hint="eastAsia"/>
          <w:color w:val="000000"/>
        </w:rPr>
        <w:t>階</w:t>
      </w:r>
      <w:r w:rsidR="00692C67" w:rsidRPr="00570CE7">
        <w:rPr>
          <w:rFonts w:asciiTheme="minorEastAsia" w:eastAsia="ＭＳ Ｐ明朝" w:hAnsiTheme="minorEastAsia" w:cs="メイリオ" w:hint="eastAsia"/>
          <w:szCs w:val="21"/>
        </w:rPr>
        <w:t>と</w:t>
      </w:r>
      <w:r w:rsidR="007D5944" w:rsidRPr="00570CE7">
        <w:rPr>
          <w:rFonts w:asciiTheme="minorEastAsia" w:eastAsia="ＭＳ Ｐ明朝" w:hAnsiTheme="minorEastAsia" w:cs="メイリオ" w:hint="eastAsia"/>
          <w:szCs w:val="21"/>
        </w:rPr>
        <w:t>します</w:t>
      </w:r>
      <w:r w:rsidR="00692C67" w:rsidRPr="00570CE7">
        <w:rPr>
          <w:rFonts w:asciiTheme="minorEastAsia" w:eastAsia="ＭＳ Ｐ明朝" w:hAnsiTheme="minorEastAsia" w:cs="メイリオ" w:hint="eastAsia"/>
          <w:szCs w:val="21"/>
        </w:rPr>
        <w:t>。</w:t>
      </w:r>
    </w:p>
    <w:p w14:paraId="79DF80A5" w14:textId="77777777" w:rsidR="00692C67" w:rsidRPr="009C57C1" w:rsidRDefault="00692C67" w:rsidP="00692C67">
      <w:pPr>
        <w:rPr>
          <w:rFonts w:asciiTheme="minorEastAsia" w:eastAsia="ＭＳ Ｐ明朝" w:hAnsiTheme="minorEastAsia"/>
          <w:szCs w:val="21"/>
        </w:rPr>
      </w:pPr>
    </w:p>
    <w:p w14:paraId="0E5720D2" w14:textId="77777777" w:rsidR="000C7A38"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w:t>
      </w:r>
    </w:p>
    <w:p w14:paraId="3F92DAE7" w14:textId="77777777" w:rsidR="00692C67" w:rsidRPr="00570CE7" w:rsidRDefault="00692C6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入会金は</w:t>
      </w:r>
      <w:r w:rsidRPr="00570CE7">
        <w:rPr>
          <w:rFonts w:asciiTheme="minorEastAsia" w:eastAsia="ＭＳ Ｐ明朝" w:hAnsiTheme="minorEastAsia" w:hint="eastAsia"/>
          <w:szCs w:val="21"/>
        </w:rPr>
        <w:t>10,000</w:t>
      </w:r>
      <w:r w:rsidRPr="00570CE7">
        <w:rPr>
          <w:rFonts w:asciiTheme="minorEastAsia" w:eastAsia="ＭＳ Ｐ明朝" w:hAnsiTheme="minorEastAsia" w:hint="eastAsia"/>
          <w:szCs w:val="21"/>
        </w:rPr>
        <w:t>円（税込）とし、入会時に全額を支払わなければな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7FE495BF" w14:textId="77777777" w:rsidR="00692C67" w:rsidRPr="00570CE7" w:rsidRDefault="00692C67" w:rsidP="00E37E25">
      <w:pPr>
        <w:rPr>
          <w:rFonts w:asciiTheme="minorEastAsia" w:eastAsia="ＭＳ Ｐ明朝" w:hAnsiTheme="minorEastAsia"/>
          <w:szCs w:val="21"/>
        </w:rPr>
      </w:pPr>
    </w:p>
    <w:p w14:paraId="7F51CBAD"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w:t>
      </w:r>
    </w:p>
    <w:p w14:paraId="7FFF9F75" w14:textId="77777777" w:rsidR="00692C67" w:rsidRPr="00570CE7" w:rsidRDefault="00692C67" w:rsidP="00692C6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参加費は毎回</w:t>
      </w:r>
      <w:r w:rsidR="0046558E" w:rsidRPr="00570CE7">
        <w:rPr>
          <w:rFonts w:asciiTheme="minorEastAsia" w:eastAsia="ＭＳ Ｐ明朝" w:hAnsiTheme="minorEastAsia" w:hint="eastAsia"/>
          <w:szCs w:val="21"/>
        </w:rPr>
        <w:t>3.500</w:t>
      </w:r>
      <w:r w:rsidRPr="00570CE7">
        <w:rPr>
          <w:rFonts w:asciiTheme="minorEastAsia" w:eastAsia="ＭＳ Ｐ明朝" w:hAnsiTheme="minorEastAsia" w:hint="eastAsia"/>
          <w:szCs w:val="21"/>
        </w:rPr>
        <w:t>円（税込）とし、受付時に支払わなければな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0C955633" w14:textId="77777777" w:rsidR="00692C67" w:rsidRPr="00570CE7" w:rsidRDefault="00692C67" w:rsidP="00692C67">
      <w:pPr>
        <w:rPr>
          <w:rFonts w:asciiTheme="minorEastAsia" w:eastAsia="ＭＳ Ｐ明朝" w:hAnsiTheme="minorEastAsia"/>
          <w:szCs w:val="21"/>
        </w:rPr>
      </w:pPr>
    </w:p>
    <w:p w14:paraId="58189E65"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手数料</w:t>
      </w:r>
    </w:p>
    <w:p w14:paraId="4381678D" w14:textId="77777777" w:rsidR="00C12287" w:rsidRPr="00503B87" w:rsidRDefault="00692C67" w:rsidP="00503B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当オークションの手数料は商品落札金額に対し、以下の通りと</w:t>
      </w:r>
      <w:r w:rsidR="007D5944" w:rsidRPr="00570CE7">
        <w:rPr>
          <w:rFonts w:asciiTheme="minorEastAsia" w:eastAsia="ＭＳ Ｐ明朝" w:hAnsiTheme="minorEastAsia" w:hint="eastAsia"/>
          <w:szCs w:val="21"/>
        </w:rPr>
        <w:t>します。</w:t>
      </w:r>
    </w:p>
    <w:p w14:paraId="566E646A" w14:textId="33920A0D" w:rsidR="0046558E" w:rsidRPr="00503B87" w:rsidRDefault="00503B87" w:rsidP="00503B87">
      <w:pPr>
        <w:pStyle w:val="a7"/>
        <w:numPr>
          <w:ilvl w:val="3"/>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落札手数料　落札金額の</w:t>
      </w:r>
      <w:r w:rsidR="005C15CA">
        <w:rPr>
          <w:rFonts w:asciiTheme="minorEastAsia" w:eastAsia="ＭＳ Ｐ明朝" w:hAnsiTheme="minorEastAsia" w:hint="eastAsia"/>
          <w:szCs w:val="21"/>
        </w:rPr>
        <w:t>1</w:t>
      </w:r>
      <w:r w:rsidR="00976531">
        <w:rPr>
          <w:rFonts w:asciiTheme="minorEastAsia" w:eastAsia="ＭＳ Ｐ明朝" w:hAnsiTheme="minorEastAsia" w:hint="eastAsia"/>
          <w:szCs w:val="21"/>
        </w:rPr>
        <w:t>3.5</w:t>
      </w:r>
      <w:r w:rsidRPr="00570CE7">
        <w:rPr>
          <w:rFonts w:asciiTheme="minorEastAsia" w:eastAsia="ＭＳ Ｐ明朝" w:hAnsiTheme="minorEastAsia" w:hint="eastAsia"/>
          <w:szCs w:val="21"/>
        </w:rPr>
        <w:t>%</w:t>
      </w:r>
      <w:r w:rsidRPr="00570CE7">
        <w:rPr>
          <w:rFonts w:asciiTheme="minorEastAsia" w:eastAsia="ＭＳ Ｐ明朝" w:hAnsiTheme="minorEastAsia" w:hint="eastAsia"/>
          <w:szCs w:val="21"/>
        </w:rPr>
        <w:t xml:space="preserve">　（内税方式）</w:t>
      </w:r>
    </w:p>
    <w:p w14:paraId="640F0854" w14:textId="04985B89" w:rsidR="0046558E" w:rsidRDefault="00503B87" w:rsidP="0046558E">
      <w:pPr>
        <w:pStyle w:val="a7"/>
        <w:numPr>
          <w:ilvl w:val="3"/>
          <w:numId w:val="1"/>
        </w:numPr>
        <w:ind w:leftChars="0"/>
        <w:rPr>
          <w:rFonts w:asciiTheme="minorEastAsia" w:eastAsia="ＭＳ Ｐ明朝" w:hAnsiTheme="minorEastAsia"/>
          <w:szCs w:val="21"/>
        </w:rPr>
      </w:pPr>
      <w:r>
        <w:rPr>
          <w:rFonts w:asciiTheme="minorEastAsia" w:eastAsia="ＭＳ Ｐ明朝" w:hAnsiTheme="minorEastAsia" w:hint="eastAsia"/>
          <w:szCs w:val="21"/>
        </w:rPr>
        <w:t>出品者様に</w:t>
      </w:r>
      <w:r w:rsidR="00672E39">
        <w:rPr>
          <w:rFonts w:asciiTheme="minorEastAsia" w:eastAsia="ＭＳ Ｐ明朝" w:hAnsiTheme="minorEastAsia" w:hint="eastAsia"/>
          <w:szCs w:val="21"/>
        </w:rPr>
        <w:t>3</w:t>
      </w:r>
      <w:r w:rsidRPr="00570CE7">
        <w:rPr>
          <w:rFonts w:asciiTheme="minorEastAsia" w:eastAsia="ＭＳ Ｐ明朝" w:hAnsiTheme="minorEastAsia" w:hint="eastAsia"/>
          <w:szCs w:val="21"/>
        </w:rPr>
        <w:t>%</w:t>
      </w:r>
      <w:r w:rsidRPr="00570CE7">
        <w:rPr>
          <w:rFonts w:asciiTheme="minorEastAsia" w:eastAsia="ＭＳ Ｐ明朝" w:hAnsiTheme="minorEastAsia" w:hint="eastAsia"/>
          <w:szCs w:val="21"/>
        </w:rPr>
        <w:t>をキャッシュバックさせて頂きます。</w:t>
      </w:r>
    </w:p>
    <w:p w14:paraId="695D8E62" w14:textId="7299E80C" w:rsidR="00976531" w:rsidRPr="00976531" w:rsidRDefault="00976531" w:rsidP="00976531">
      <w:pPr>
        <w:pStyle w:val="a7"/>
        <w:ind w:leftChars="0" w:left="1680"/>
        <w:rPr>
          <w:rFonts w:asciiTheme="minorEastAsia" w:eastAsia="ＭＳ Ｐ明朝" w:hAnsiTheme="minorEastAsia" w:hint="eastAsia"/>
          <w:szCs w:val="21"/>
        </w:rPr>
      </w:pPr>
      <w:r>
        <w:rPr>
          <w:rFonts w:asciiTheme="minorEastAsia" w:eastAsia="ＭＳ Ｐ明朝" w:hAnsiTheme="minorEastAsia" w:hint="eastAsia"/>
          <w:szCs w:val="21"/>
        </w:rPr>
        <w:t>なお、落札金額が</w:t>
      </w:r>
      <w:r>
        <w:rPr>
          <w:rFonts w:asciiTheme="minorEastAsia" w:eastAsia="ＭＳ Ｐ明朝" w:hAnsiTheme="minorEastAsia" w:hint="eastAsia"/>
          <w:szCs w:val="21"/>
        </w:rPr>
        <w:t>3</w:t>
      </w:r>
      <w:r>
        <w:rPr>
          <w:rFonts w:asciiTheme="minorEastAsia" w:eastAsia="ＭＳ Ｐ明朝" w:hAnsiTheme="minorEastAsia" w:hint="eastAsia"/>
          <w:szCs w:val="21"/>
        </w:rPr>
        <w:t>万円以上の商品は</w:t>
      </w:r>
      <w:r>
        <w:rPr>
          <w:rFonts w:asciiTheme="minorEastAsia" w:eastAsia="ＭＳ Ｐ明朝" w:hAnsiTheme="minorEastAsia" w:hint="eastAsia"/>
          <w:szCs w:val="21"/>
        </w:rPr>
        <w:t>7</w:t>
      </w:r>
      <w:r>
        <w:rPr>
          <w:rFonts w:asciiTheme="minorEastAsia" w:eastAsia="ＭＳ Ｐ明朝" w:hAnsiTheme="minorEastAsia" w:hint="eastAsia"/>
          <w:szCs w:val="21"/>
        </w:rPr>
        <w:t>％キャッシュバックとなります。</w:t>
      </w:r>
    </w:p>
    <w:p w14:paraId="2FBF65D8" w14:textId="77777777" w:rsidR="00C12287" w:rsidRPr="00570CE7" w:rsidRDefault="00C12287" w:rsidP="00503B87">
      <w:pPr>
        <w:rPr>
          <w:rFonts w:asciiTheme="minorEastAsia" w:eastAsia="ＭＳ Ｐ明朝" w:hAnsiTheme="minorEastAsia"/>
          <w:szCs w:val="21"/>
        </w:rPr>
      </w:pPr>
    </w:p>
    <w:p w14:paraId="5CB2D573" w14:textId="77777777" w:rsidR="00CB78EC" w:rsidRPr="00570CE7" w:rsidRDefault="002E0D38" w:rsidP="00C12287">
      <w:pPr>
        <w:ind w:left="840"/>
        <w:rPr>
          <w:rFonts w:asciiTheme="minorEastAsia" w:eastAsia="ＭＳ Ｐ明朝" w:hAnsiTheme="minorEastAsia"/>
          <w:szCs w:val="21"/>
        </w:rPr>
      </w:pPr>
      <w:r w:rsidRPr="00570CE7">
        <w:rPr>
          <w:rFonts w:asciiTheme="minorEastAsia" w:eastAsia="ＭＳ Ｐ明朝" w:hAnsiTheme="minorEastAsia" w:hint="eastAsia"/>
          <w:szCs w:val="21"/>
        </w:rPr>
        <w:t>会員は、当オークションで商品が落札成約されたとき、所定の手数料を主催者に支払うものと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53B38FA4" w14:textId="77777777" w:rsidR="00C12287" w:rsidRPr="00570CE7" w:rsidRDefault="00C12287" w:rsidP="00C12287">
      <w:pPr>
        <w:ind w:left="840"/>
        <w:rPr>
          <w:rFonts w:asciiTheme="minorEastAsia" w:eastAsia="ＭＳ Ｐ明朝" w:hAnsiTheme="minorEastAsia"/>
          <w:szCs w:val="21"/>
        </w:rPr>
      </w:pPr>
    </w:p>
    <w:p w14:paraId="2A9A71E1" w14:textId="77777777" w:rsidR="00C12287" w:rsidRPr="00570CE7" w:rsidRDefault="002E0D38" w:rsidP="002E0D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入会金、年会費、商品落札金額を振込する際の手数料は会員負担、主催者からの出品者への売却代金支払い等は主催者負担と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020F7C6A" w14:textId="77777777" w:rsidR="002E0D38" w:rsidRPr="00570CE7" w:rsidRDefault="002E0D38" w:rsidP="002E0D38">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消費税</w:t>
      </w:r>
    </w:p>
    <w:p w14:paraId="2724A069" w14:textId="77777777" w:rsidR="00570CE7" w:rsidRPr="00503B87" w:rsidRDefault="00C1228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内税方式</w:t>
      </w:r>
    </w:p>
    <w:p w14:paraId="432AB4F0" w14:textId="77777777" w:rsidR="002E0D38" w:rsidRPr="00570CE7" w:rsidRDefault="002E0D38" w:rsidP="00570CE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精算</w:t>
      </w:r>
    </w:p>
    <w:p w14:paraId="586C2F08" w14:textId="64AB326D" w:rsidR="002E0D38" w:rsidRPr="00570CE7" w:rsidRDefault="002E0D38" w:rsidP="00C122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落札者と主催者との精算は、オークション当日の現金清算</w:t>
      </w:r>
      <w:r w:rsidR="00976531">
        <w:rPr>
          <w:rFonts w:asciiTheme="minorEastAsia" w:eastAsia="ＭＳ Ｐ明朝" w:hAnsiTheme="minorEastAsia" w:hint="eastAsia"/>
          <w:szCs w:val="21"/>
        </w:rPr>
        <w:t>、又は銀行振り込み</w:t>
      </w:r>
      <w:r w:rsidRPr="00570CE7">
        <w:rPr>
          <w:rFonts w:asciiTheme="minorEastAsia" w:eastAsia="ＭＳ Ｐ明朝" w:hAnsiTheme="minorEastAsia" w:hint="eastAsia"/>
          <w:szCs w:val="21"/>
        </w:rPr>
        <w:t>とし、売掛は一切いたしません。ただし、</w:t>
      </w:r>
      <w:r w:rsidR="00976531">
        <w:rPr>
          <w:rFonts w:asciiTheme="minorEastAsia" w:eastAsia="ＭＳ Ｐ明朝" w:hAnsiTheme="minorEastAsia" w:hint="eastAsia"/>
          <w:szCs w:val="21"/>
        </w:rPr>
        <w:t>振り込み清算の</w:t>
      </w:r>
      <w:r w:rsidRPr="00570CE7">
        <w:rPr>
          <w:rFonts w:asciiTheme="minorEastAsia" w:eastAsia="ＭＳ Ｐ明朝" w:hAnsiTheme="minorEastAsia" w:hint="eastAsia"/>
          <w:szCs w:val="21"/>
        </w:rPr>
        <w:t>場合、落札商品は入金確認が完了次第の発送と</w:t>
      </w:r>
      <w:r w:rsidR="007D5944" w:rsidRPr="00570CE7">
        <w:rPr>
          <w:rFonts w:asciiTheme="minorEastAsia" w:eastAsia="ＭＳ Ｐ明朝" w:hAnsiTheme="minorEastAsia" w:hint="eastAsia"/>
          <w:szCs w:val="21"/>
        </w:rPr>
        <w:t>なります</w:t>
      </w:r>
      <w:r w:rsidRPr="00570CE7">
        <w:rPr>
          <w:rFonts w:asciiTheme="minorEastAsia" w:eastAsia="ＭＳ Ｐ明朝" w:hAnsiTheme="minorEastAsia" w:hint="eastAsia"/>
          <w:szCs w:val="21"/>
        </w:rPr>
        <w:t>。この場合は、銀行３営業日以内に入金完了となるよう</w:t>
      </w:r>
      <w:r w:rsidR="007D5944" w:rsidRPr="00570CE7">
        <w:rPr>
          <w:rFonts w:asciiTheme="minorEastAsia" w:eastAsia="ＭＳ Ｐ明朝" w:hAnsiTheme="minorEastAsia" w:hint="eastAsia"/>
          <w:szCs w:val="21"/>
        </w:rPr>
        <w:t>手続きをしてください。</w:t>
      </w:r>
    </w:p>
    <w:p w14:paraId="49552990"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lastRenderedPageBreak/>
        <w:t>出品者と主催者との精算は、</w:t>
      </w:r>
      <w:r w:rsidR="00C12287" w:rsidRPr="00570CE7">
        <w:rPr>
          <w:rFonts w:asciiTheme="minorEastAsia" w:eastAsia="ＭＳ Ｐ明朝" w:hAnsiTheme="minorEastAsia" w:hint="eastAsia"/>
          <w:szCs w:val="21"/>
        </w:rPr>
        <w:t>オークション翌日より銀行３営業日以内に取引銀行として登録</w:t>
      </w:r>
      <w:r w:rsidRPr="00570CE7">
        <w:rPr>
          <w:rFonts w:asciiTheme="minorEastAsia" w:eastAsia="ＭＳ Ｐ明朝" w:hAnsiTheme="minorEastAsia" w:hint="eastAsia"/>
          <w:szCs w:val="21"/>
        </w:rPr>
        <w:t>が</w:t>
      </w:r>
      <w:r w:rsidR="00C12287" w:rsidRPr="00570CE7">
        <w:rPr>
          <w:rFonts w:asciiTheme="minorEastAsia" w:eastAsia="ＭＳ Ｐ明朝" w:hAnsiTheme="minorEastAsia" w:hint="eastAsia"/>
          <w:szCs w:val="21"/>
        </w:rPr>
        <w:t>ある</w:t>
      </w:r>
      <w:r w:rsidRPr="00570CE7">
        <w:rPr>
          <w:rFonts w:asciiTheme="minorEastAsia" w:eastAsia="ＭＳ Ｐ明朝" w:hAnsiTheme="minorEastAsia" w:hint="eastAsia"/>
          <w:szCs w:val="21"/>
        </w:rPr>
        <w:t>銀行口座にオークションの落札金額から所定の手数料を差し引いた金額を主催者が振込を行います。</w:t>
      </w:r>
    </w:p>
    <w:p w14:paraId="6328431D"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会員と主催者との</w:t>
      </w:r>
      <w:r w:rsidR="00C12287" w:rsidRPr="00570CE7">
        <w:rPr>
          <w:rFonts w:asciiTheme="minorEastAsia" w:eastAsia="ＭＳ Ｐ明朝" w:hAnsiTheme="minorEastAsia" w:hint="eastAsia"/>
          <w:szCs w:val="21"/>
        </w:rPr>
        <w:t>間で同時期に相対する精算が発生した場合は、差し引き計算による清算</w:t>
      </w:r>
      <w:r w:rsidRPr="00570CE7">
        <w:rPr>
          <w:rFonts w:asciiTheme="minorEastAsia" w:eastAsia="ＭＳ Ｐ明朝" w:hAnsiTheme="minorEastAsia" w:hint="eastAsia"/>
          <w:szCs w:val="21"/>
        </w:rPr>
        <w:t>を行います。</w:t>
      </w:r>
    </w:p>
    <w:p w14:paraId="1AA3AC85" w14:textId="77777777" w:rsidR="007D5944" w:rsidRPr="00570CE7" w:rsidRDefault="007D5944" w:rsidP="00570CE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主催者指定の銀行口座は次の通りです。</w:t>
      </w:r>
    </w:p>
    <w:p w14:paraId="141E1CE5"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金融機関名：</w:t>
      </w:r>
      <w:r w:rsidR="00E9431C">
        <w:rPr>
          <w:rFonts w:asciiTheme="minorEastAsia" w:eastAsia="ＭＳ Ｐ明朝" w:hAnsiTheme="minorEastAsia" w:hint="eastAsia"/>
          <w:szCs w:val="21"/>
        </w:rPr>
        <w:t>きらぼし</w:t>
      </w:r>
      <w:r w:rsidR="00C12287" w:rsidRPr="00570CE7">
        <w:rPr>
          <w:rFonts w:asciiTheme="minorEastAsia" w:eastAsia="ＭＳ Ｐ明朝" w:hAnsiTheme="minorEastAsia" w:hint="eastAsia"/>
          <w:szCs w:val="21"/>
        </w:rPr>
        <w:t>銀行　茅場町</w:t>
      </w:r>
      <w:r w:rsidR="00D16F17" w:rsidRPr="00570CE7">
        <w:rPr>
          <w:rFonts w:asciiTheme="minorEastAsia" w:eastAsia="ＭＳ Ｐ明朝" w:hAnsiTheme="minorEastAsia" w:hint="eastAsia"/>
          <w:szCs w:val="21"/>
        </w:rPr>
        <w:t>支店</w:t>
      </w:r>
    </w:p>
    <w:p w14:paraId="624747F8"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0"/>
        </w:rPr>
        <w:t>口座番</w:t>
      </w:r>
      <w:r w:rsidRPr="00570CE7">
        <w:rPr>
          <w:rFonts w:asciiTheme="minorEastAsia" w:eastAsia="ＭＳ Ｐ明朝" w:hAnsiTheme="minorEastAsia" w:hint="eastAsia"/>
          <w:kern w:val="0"/>
          <w:szCs w:val="21"/>
          <w:fitText w:val="1050" w:id="1214464000"/>
        </w:rPr>
        <w:t>号</w:t>
      </w:r>
      <w:r w:rsidRPr="00570CE7">
        <w:rPr>
          <w:rFonts w:asciiTheme="minorEastAsia" w:eastAsia="ＭＳ Ｐ明朝" w:hAnsiTheme="minorEastAsia" w:hint="eastAsia"/>
          <w:szCs w:val="21"/>
        </w:rPr>
        <w:t>：</w:t>
      </w:r>
      <w:r w:rsidR="00D16F17" w:rsidRPr="00570CE7">
        <w:rPr>
          <w:rFonts w:asciiTheme="minorEastAsia" w:eastAsia="ＭＳ Ｐ明朝" w:hAnsiTheme="minorEastAsia" w:hint="eastAsia"/>
          <w:szCs w:val="21"/>
        </w:rPr>
        <w:t xml:space="preserve">普通　</w:t>
      </w:r>
      <w:r w:rsidR="004839C0" w:rsidRPr="004839C0">
        <w:rPr>
          <w:rFonts w:asciiTheme="minorEastAsia" w:eastAsia="ＭＳ Ｐ明朝" w:hAnsiTheme="minorEastAsia" w:hint="eastAsia"/>
          <w:color w:val="FF0000"/>
          <w:szCs w:val="21"/>
        </w:rPr>
        <w:t>5011606</w:t>
      </w:r>
    </w:p>
    <w:p w14:paraId="63A0D992"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1"/>
        </w:rPr>
        <w:t>口座名</w:t>
      </w:r>
      <w:r w:rsidRPr="00570CE7">
        <w:rPr>
          <w:rFonts w:asciiTheme="minorEastAsia" w:eastAsia="ＭＳ Ｐ明朝" w:hAnsiTheme="minorEastAsia" w:hint="eastAsia"/>
          <w:kern w:val="0"/>
          <w:szCs w:val="21"/>
          <w:fitText w:val="1050" w:id="1214464001"/>
        </w:rPr>
        <w:t>義</w:t>
      </w:r>
      <w:r w:rsidR="00724A7B" w:rsidRPr="00570CE7">
        <w:rPr>
          <w:rFonts w:asciiTheme="minorEastAsia" w:eastAsia="ＭＳ Ｐ明朝" w:hAnsiTheme="minorEastAsia" w:hint="eastAsia"/>
          <w:szCs w:val="21"/>
        </w:rPr>
        <w:t>：株式会社</w:t>
      </w:r>
      <w:r w:rsidR="00FE5F1C" w:rsidRPr="00570CE7">
        <w:rPr>
          <w:rFonts w:asciiTheme="minorEastAsia" w:eastAsia="ＭＳ Ｐ明朝" w:hAnsiTheme="minorEastAsia" w:hint="eastAsia"/>
          <w:szCs w:val="21"/>
        </w:rPr>
        <w:t xml:space="preserve">　オリンポスセブン　代表取締役　石井　竜二</w:t>
      </w:r>
    </w:p>
    <w:p w14:paraId="2CC7A622" w14:textId="77777777" w:rsidR="000A3012" w:rsidRPr="00570CE7" w:rsidRDefault="000A3012" w:rsidP="007D5944">
      <w:pPr>
        <w:rPr>
          <w:rFonts w:asciiTheme="minorEastAsia" w:eastAsia="ＭＳ Ｐ明朝" w:hAnsiTheme="minorEastAsia"/>
          <w:szCs w:val="21"/>
        </w:rPr>
      </w:pPr>
    </w:p>
    <w:p w14:paraId="023D3601"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後交渉</w:t>
      </w:r>
    </w:p>
    <w:p w14:paraId="014D7B11" w14:textId="66BE7B9D" w:rsidR="007D5944" w:rsidRPr="00570CE7" w:rsidRDefault="007D5944" w:rsidP="007D5944">
      <w:pPr>
        <w:pStyle w:val="a7"/>
        <w:numPr>
          <w:ilvl w:val="0"/>
          <w:numId w:val="3"/>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外見上判断できない部分の後交渉期間は、オークション翌日から</w:t>
      </w:r>
      <w:r w:rsidR="00976531">
        <w:rPr>
          <w:rFonts w:asciiTheme="minorEastAsia" w:eastAsia="ＭＳ Ｐ明朝" w:hAnsiTheme="minorEastAsia" w:hint="eastAsia"/>
          <w:szCs w:val="21"/>
        </w:rPr>
        <w:t>1</w:t>
      </w:r>
      <w:r w:rsidRPr="00570CE7">
        <w:rPr>
          <w:rFonts w:asciiTheme="minorEastAsia" w:eastAsia="ＭＳ Ｐ明朝" w:hAnsiTheme="minorEastAsia" w:hint="eastAsia"/>
          <w:szCs w:val="21"/>
        </w:rPr>
        <w:t>週間以内となります。その期間を経過した場合、主催者は一切の交渉を受け付けませんのでご了承ください。後交渉の対象となる事案は、１１．出品と１２．落札の条項をご参照ください。</w:t>
      </w:r>
      <w:r w:rsidR="00141629" w:rsidRPr="00570CE7">
        <w:rPr>
          <w:rFonts w:asciiTheme="minorEastAsia" w:eastAsia="ＭＳ Ｐ明朝" w:hAnsiTheme="minorEastAsia"/>
          <w:szCs w:val="21"/>
        </w:rPr>
        <w:br/>
      </w:r>
      <w:r w:rsidRPr="00570CE7">
        <w:rPr>
          <w:rFonts w:asciiTheme="minorEastAsia" w:eastAsia="ＭＳ Ｐ明朝" w:hAnsiTheme="minorEastAsia" w:hint="eastAsia"/>
          <w:szCs w:val="21"/>
        </w:rPr>
        <w:t>なお、真贋判定や修理等でメーカーからの回答が後交渉期間内にでない旨の連絡が入った場合は、主催者の判断で後交渉期間を延長させていただきます。</w:t>
      </w:r>
    </w:p>
    <w:p w14:paraId="1476DF39"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p>
    <w:p w14:paraId="2F5E3FFB"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出品者は、オークション前日若しくは当日午前までに</w:t>
      </w:r>
      <w:r w:rsidR="006A5D7C" w:rsidRPr="00570CE7">
        <w:rPr>
          <w:rFonts w:asciiTheme="minorEastAsia" w:eastAsia="ＭＳ Ｐ明朝" w:hAnsiTheme="minorEastAsia" w:hint="eastAsia"/>
          <w:szCs w:val="21"/>
        </w:rPr>
        <w:t>当オークション指定の</w:t>
      </w:r>
      <w:r w:rsidRPr="00570CE7">
        <w:rPr>
          <w:rFonts w:asciiTheme="minorEastAsia" w:eastAsia="ＭＳ Ｐ明朝" w:hAnsiTheme="minorEastAsia" w:hint="eastAsia"/>
          <w:szCs w:val="21"/>
        </w:rPr>
        <w:t>出品表を同封して商品を発送してください。</w:t>
      </w:r>
    </w:p>
    <w:p w14:paraId="4DC94253" w14:textId="11ABCA28" w:rsidR="007D5944" w:rsidRPr="00570CE7" w:rsidRDefault="00732B91" w:rsidP="006A5D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商品は原則成り行き</w:t>
      </w:r>
      <w:r w:rsidR="007D5944" w:rsidRPr="00570CE7">
        <w:rPr>
          <w:rFonts w:asciiTheme="minorEastAsia" w:eastAsia="ＭＳ Ｐ明朝" w:hAnsiTheme="minorEastAsia" w:hint="eastAsia"/>
          <w:szCs w:val="21"/>
        </w:rPr>
        <w:t>で取引させていただきます。やむを得ず、最低落札金額を設定する場合の</w:t>
      </w:r>
      <w:r w:rsidR="002C5B46" w:rsidRPr="00570CE7">
        <w:rPr>
          <w:rFonts w:asciiTheme="minorEastAsia" w:eastAsia="ＭＳ Ｐ明朝" w:hAnsiTheme="minorEastAsia" w:hint="eastAsia"/>
          <w:szCs w:val="21"/>
        </w:rPr>
        <w:t>指値</w:t>
      </w:r>
      <w:r w:rsidR="007D5944" w:rsidRPr="00570CE7">
        <w:rPr>
          <w:rFonts w:asciiTheme="minorEastAsia" w:eastAsia="ＭＳ Ｐ明朝" w:hAnsiTheme="minorEastAsia" w:hint="eastAsia"/>
          <w:szCs w:val="21"/>
        </w:rPr>
        <w:t>金額は、</w:t>
      </w:r>
      <w:r w:rsidR="00976531">
        <w:rPr>
          <w:rFonts w:asciiTheme="minorEastAsia" w:eastAsia="ＭＳ Ｐ明朝" w:hAnsiTheme="minorEastAsia" w:hint="eastAsia"/>
          <w:szCs w:val="21"/>
        </w:rPr>
        <w:t>5</w:t>
      </w:r>
      <w:r w:rsidR="006A5D7C" w:rsidRPr="00570CE7">
        <w:rPr>
          <w:rFonts w:asciiTheme="minorEastAsia" w:eastAsia="ＭＳ Ｐ明朝" w:hAnsiTheme="minorEastAsia" w:hint="eastAsia"/>
          <w:szCs w:val="21"/>
        </w:rPr>
        <w:t>,000</w:t>
      </w:r>
      <w:r w:rsidR="007D5944" w:rsidRPr="00570CE7">
        <w:rPr>
          <w:rFonts w:asciiTheme="minorEastAsia" w:eastAsia="ＭＳ Ｐ明朝" w:hAnsiTheme="minorEastAsia" w:hint="eastAsia"/>
          <w:szCs w:val="21"/>
        </w:rPr>
        <w:t>円以上とし、出品表の</w:t>
      </w:r>
      <w:r w:rsidR="002C5B46" w:rsidRPr="00570CE7">
        <w:rPr>
          <w:rFonts w:asciiTheme="minorEastAsia" w:eastAsia="ＭＳ Ｐ明朝" w:hAnsiTheme="minorEastAsia" w:hint="eastAsia"/>
          <w:szCs w:val="21"/>
        </w:rPr>
        <w:t>指値欄に記入してください。なお、事前に指値金額を設定していない商品に関する出品者からの後交渉は一切受け付けません。また、指値金額が落札予想を大幅に上回ると主催者が判断した場合、指値金額の変更をお願いする場合があります。</w:t>
      </w:r>
    </w:p>
    <w:p w14:paraId="3D025AC5" w14:textId="77777777" w:rsidR="002C5B46" w:rsidRPr="00570CE7" w:rsidRDefault="00A72D85"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時計の機械は出品者保証となります。また、クォ</w:t>
      </w:r>
      <w:r w:rsidR="000C7A38" w:rsidRPr="00570CE7">
        <w:rPr>
          <w:rFonts w:asciiTheme="minorEastAsia" w:eastAsia="ＭＳ Ｐ明朝" w:hAnsiTheme="minorEastAsia" w:hint="eastAsia"/>
          <w:szCs w:val="21"/>
        </w:rPr>
        <w:t>ーツ時計は出品者が動作確認をしてから出品してください。電池切れの場合、動作は出品者保証（電池交換後動作保証を行う）となります。</w:t>
      </w:r>
    </w:p>
    <w:p w14:paraId="1E6111A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出品者は、やむを得ず動作</w:t>
      </w:r>
      <w:r w:rsidR="0051576D" w:rsidRPr="00570CE7">
        <w:rPr>
          <w:rFonts w:asciiTheme="minorEastAsia" w:eastAsia="ＭＳ Ｐ明朝" w:hAnsiTheme="minorEastAsia" w:hint="eastAsia"/>
          <w:szCs w:val="21"/>
        </w:rPr>
        <w:t>保証ができない時計を出品する場合、出品表に「動作保証なし」と記入</w:t>
      </w:r>
      <w:r w:rsidRPr="00570CE7">
        <w:rPr>
          <w:rFonts w:asciiTheme="minorEastAsia" w:eastAsia="ＭＳ Ｐ明朝" w:hAnsiTheme="minorEastAsia" w:hint="eastAsia"/>
          <w:szCs w:val="21"/>
        </w:rPr>
        <w:t>してください。</w:t>
      </w:r>
    </w:p>
    <w:p w14:paraId="0CEE341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が、出品表にダイヤベゼル、ブレスダイヤ、文字盤ダイヤと記載した場合は、主催者はその商品をメーカー純正品とみなします。また、出品者が出品表に「アフター」と記載せず、その商品がアフター処理されたものと主催者が判断した場合は、後交渉の対象になります。</w:t>
      </w:r>
    </w:p>
    <w:p w14:paraId="29503D34"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出品表に記載されたロレックスの型式は出品者保証となります。</w:t>
      </w:r>
    </w:p>
    <w:p w14:paraId="0648C33E"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出品者は永久カレンダー等、特殊な機能を持つ時計を出品する際は、操作方法や取り扱い方法をあらかじめ事務局にお知らせください。</w:t>
      </w:r>
    </w:p>
    <w:p w14:paraId="3076E2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lastRenderedPageBreak/>
        <w:t>出品商品に保護テープ等がまかれている場合、程度確認のため主催者がテープ等をはがす場合があります。新品商品等ではがせない理由がある場合、商品発送時にあらかじめ事務局にお知らせください。</w:t>
      </w:r>
    </w:p>
    <w:p w14:paraId="5BE43B01"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含有率は後交渉の対象に足りませんが、出品表に「</w:t>
      </w:r>
      <w:r w:rsidRPr="00570CE7">
        <w:rPr>
          <w:rFonts w:asciiTheme="minorEastAsia" w:eastAsia="ＭＳ Ｐ明朝" w:hAnsiTheme="minorEastAsia" w:hint="eastAsia"/>
          <w:szCs w:val="21"/>
        </w:rPr>
        <w:t>K18</w:t>
      </w:r>
      <w:r w:rsidR="00D32984" w:rsidRPr="00570CE7">
        <w:rPr>
          <w:rFonts w:asciiTheme="minorEastAsia" w:eastAsia="ＭＳ Ｐ明朝" w:hAnsiTheme="minorEastAsia" w:hint="eastAsia"/>
          <w:szCs w:val="21"/>
        </w:rPr>
        <w:t>」等の金性記載がある商品については出品者</w:t>
      </w:r>
      <w:r w:rsidRPr="00570CE7">
        <w:rPr>
          <w:rFonts w:asciiTheme="minorEastAsia" w:eastAsia="ＭＳ Ｐ明朝" w:hAnsiTheme="minorEastAsia" w:hint="eastAsia"/>
          <w:szCs w:val="21"/>
        </w:rPr>
        <w:t>の含有率保証となります。</w:t>
      </w:r>
    </w:p>
    <w:p w14:paraId="5DB87BDD"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出品者は、宝飾品類を出品する際は、目方を測量して出品表に記載してください。</w:t>
      </w:r>
    </w:p>
    <w:p w14:paraId="0974B9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出品者は、充</w:t>
      </w:r>
      <w:r w:rsidR="0051576D" w:rsidRPr="00570CE7">
        <w:rPr>
          <w:rFonts w:asciiTheme="minorEastAsia" w:eastAsia="ＭＳ Ｐ明朝" w:hAnsiTheme="minorEastAsia" w:hint="eastAsia"/>
          <w:szCs w:val="21"/>
        </w:rPr>
        <w:t>填、着色、張り合わせ等の合成や処理があらかじめ分かっている宝飾</w:t>
      </w:r>
      <w:r w:rsidRPr="00570CE7">
        <w:rPr>
          <w:rFonts w:asciiTheme="minorEastAsia" w:eastAsia="ＭＳ Ｐ明朝" w:hAnsiTheme="minorEastAsia" w:hint="eastAsia"/>
          <w:szCs w:val="21"/>
        </w:rPr>
        <w:t>品類を出品する際は、必ず出品表に記載してください。</w:t>
      </w:r>
    </w:p>
    <w:p w14:paraId="5E052839" w14:textId="77777777" w:rsidR="000C7A3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色石類は、出品者が出品表に記入</w:t>
      </w:r>
      <w:r w:rsidR="007357ED" w:rsidRPr="00570CE7">
        <w:rPr>
          <w:rFonts w:asciiTheme="minorEastAsia" w:eastAsia="ＭＳ Ｐ明朝" w:hAnsiTheme="minorEastAsia" w:hint="eastAsia"/>
          <w:szCs w:val="21"/>
        </w:rPr>
        <w:t>した内容に準じて出品いたします。落札後の</w:t>
      </w:r>
      <w:r w:rsidR="00025C88" w:rsidRPr="00570CE7">
        <w:rPr>
          <w:rFonts w:asciiTheme="minorEastAsia" w:eastAsia="ＭＳ Ｐ明朝" w:hAnsiTheme="minorEastAsia" w:hint="eastAsia"/>
          <w:szCs w:val="21"/>
        </w:rPr>
        <w:t>鑑別結果が申告内容と相違した場合は、後交渉の対象となります。</w:t>
      </w:r>
    </w:p>
    <w:p w14:paraId="06E4F9E3"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以上、色石一個石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以上の石目は出品者保証の対象となります。</w:t>
      </w:r>
    </w:p>
    <w:p w14:paraId="19533184"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宝石ルースの代金は概算ではなく、ピース代金です。</w:t>
      </w:r>
    </w:p>
    <w:p w14:paraId="279F4356"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象牙製品は、希少動植物保護の観点、および「種の保存法」に基づき等オークションでの取引はできません。</w:t>
      </w:r>
    </w:p>
    <w:p w14:paraId="23E6FE6E"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落札されて商品が、オークション後に不正品、盗難品、並びに遺失物と判明した場合は、後交渉期間を経過していても返品の対象となります。</w:t>
      </w:r>
    </w:p>
    <w:p w14:paraId="6FBB80AC"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出品商品に外見上判断できない瑕疵があった場合は、後交渉の対象になります。</w:t>
      </w:r>
    </w:p>
    <w:p w14:paraId="074447F7"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出品者は付属品がある場合は必ず出品表に記入してください。記入していない付属品の保証は致しかねます</w:t>
      </w:r>
      <w:r w:rsidR="00025C88" w:rsidRPr="00570CE7">
        <w:rPr>
          <w:rFonts w:asciiTheme="minorEastAsia" w:eastAsia="ＭＳ Ｐ明朝" w:hAnsiTheme="minorEastAsia" w:hint="eastAsia"/>
          <w:szCs w:val="21"/>
        </w:rPr>
        <w:t>。</w:t>
      </w:r>
    </w:p>
    <w:p w14:paraId="61897D69"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r w:rsidR="0051576D" w:rsidRPr="00570CE7">
        <w:rPr>
          <w:rFonts w:asciiTheme="minorEastAsia" w:eastAsia="ＭＳ Ｐ明朝" w:hAnsiTheme="minorEastAsia" w:hint="eastAsia"/>
          <w:szCs w:val="21"/>
        </w:rPr>
        <w:t>者がやむを得ず出品を取り消す場合、または主催者の判断で出品を取</w:t>
      </w:r>
      <w:r w:rsidRPr="00570CE7">
        <w:rPr>
          <w:rFonts w:asciiTheme="minorEastAsia" w:eastAsia="ＭＳ Ｐ明朝" w:hAnsiTheme="minorEastAsia" w:hint="eastAsia"/>
          <w:szCs w:val="21"/>
        </w:rPr>
        <w:t>消し</w:t>
      </w:r>
      <w:r w:rsidR="0051576D" w:rsidRPr="00570CE7">
        <w:rPr>
          <w:rFonts w:asciiTheme="minorEastAsia" w:eastAsia="ＭＳ Ｐ明朝" w:hAnsiTheme="minorEastAsia" w:hint="eastAsia"/>
          <w:szCs w:val="21"/>
        </w:rPr>
        <w:t>た商品の返却は原則オークション終了後となります。落札成立後の取消</w:t>
      </w:r>
      <w:r w:rsidRPr="00570CE7">
        <w:rPr>
          <w:rFonts w:asciiTheme="minorEastAsia" w:eastAsia="ＭＳ Ｐ明朝" w:hAnsiTheme="minorEastAsia" w:hint="eastAsia"/>
          <w:szCs w:val="21"/>
        </w:rPr>
        <w:t>は原則できません。返却時の送料は出品者負担となります。</w:t>
      </w:r>
    </w:p>
    <w:p w14:paraId="729D0533"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オークションの特性上、振</w:t>
      </w:r>
      <w:r w:rsidR="00025C88" w:rsidRPr="00570CE7">
        <w:rPr>
          <w:rFonts w:asciiTheme="minorEastAsia" w:eastAsia="ＭＳ Ｐ明朝" w:hAnsiTheme="minorEastAsia" w:hint="eastAsia"/>
          <w:szCs w:val="21"/>
        </w:rPr>
        <w:t>直しによる価格下落がやむを得ず発生する場合があります。</w:t>
      </w:r>
    </w:p>
    <w:p w14:paraId="0CDD707D"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オークションの特性上、下見等</w:t>
      </w:r>
      <w:r w:rsidR="00842CBC" w:rsidRPr="00570CE7">
        <w:rPr>
          <w:rFonts w:asciiTheme="minorEastAsia" w:eastAsia="ＭＳ Ｐ明朝" w:hAnsiTheme="minorEastAsia" w:hint="eastAsia"/>
          <w:szCs w:val="21"/>
        </w:rPr>
        <w:t>で擦り傷等が生じる場合があります。この場合の補償は致しかねます</w:t>
      </w:r>
      <w:r w:rsidRPr="00570CE7">
        <w:rPr>
          <w:rFonts w:asciiTheme="minorEastAsia" w:eastAsia="ＭＳ Ｐ明朝" w:hAnsiTheme="minorEastAsia" w:hint="eastAsia"/>
          <w:szCs w:val="21"/>
        </w:rPr>
        <w:t>。</w:t>
      </w:r>
    </w:p>
    <w:p w14:paraId="263121BC" w14:textId="77777777" w:rsidR="00E9757C" w:rsidRPr="00570CE7" w:rsidRDefault="00025C88"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出品商品、並びに</w:t>
      </w:r>
      <w:r w:rsidR="00E9757C" w:rsidRPr="00570CE7">
        <w:rPr>
          <w:rFonts w:asciiTheme="minorEastAsia" w:eastAsia="ＭＳ Ｐ明朝" w:hAnsiTheme="minorEastAsia" w:hint="eastAsia"/>
          <w:szCs w:val="21"/>
        </w:rPr>
        <w:t>不落札商品、返品商品の送料、保険加入料は出品者負担となります。</w:t>
      </w:r>
    </w:p>
    <w:p w14:paraId="45E7F739" w14:textId="77777777" w:rsidR="00E9757C" w:rsidRPr="00570CE7" w:rsidRDefault="00E9757C" w:rsidP="00E9757C">
      <w:pPr>
        <w:rPr>
          <w:rFonts w:asciiTheme="minorEastAsia" w:eastAsia="ＭＳ Ｐ明朝" w:hAnsiTheme="minorEastAsia"/>
          <w:szCs w:val="21"/>
        </w:rPr>
      </w:pPr>
    </w:p>
    <w:p w14:paraId="6F041BF2" w14:textId="77777777" w:rsidR="00E9757C" w:rsidRPr="00570CE7" w:rsidRDefault="00E9757C" w:rsidP="00E9757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w:t>
      </w:r>
    </w:p>
    <w:p w14:paraId="0BB115B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競り時の掛け声は符丁を使わず、ハッキリとした数字で声をかけてください。手競りは無効です。</w:t>
      </w:r>
    </w:p>
    <w:p w14:paraId="239BD332"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競り上がり時は一割を目安としてください。</w:t>
      </w:r>
    </w:p>
    <w:p w14:paraId="2C01EF58" w14:textId="77777777" w:rsidR="00E9757C" w:rsidRPr="00570CE7" w:rsidRDefault="00842CB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競りの落札金額は税込となります。</w:t>
      </w:r>
    </w:p>
    <w:p w14:paraId="6147D610"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オークション当日の同伴者がいる場合はその旨を事前に事務局に申し出するものとし、１社当たりの座席確保数は原則</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席までとします。</w:t>
      </w:r>
    </w:p>
    <w:p w14:paraId="1BEC0E83"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lastRenderedPageBreak/>
        <w:t>時計の機械は、出品者保証となります。本体ケース、ブレス、宝石装飾部分で特に出品者保証がない商品は、見た目で判断してください。落札後、下見で確認できる事項（カレンダー・クロノグラフ不良、巻き上げ・リューズ不良、文字盤汚れ・書き換え、ブレス故障、ガラス傷、社外針、社外ブレス、社外ネジ等）は修理代負担、部品交換代負担、値引き交渉等の後交渉は受け付</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49F5843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アンティーク時計及びそれに付随する年代の時計はすべて「見た目」とし、後交渉は受け付け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6ADF1164" w14:textId="77777777" w:rsidR="00B30C21" w:rsidRPr="00570CE7" w:rsidRDefault="00E9757C"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原則、中古品</w:t>
      </w:r>
      <w:r w:rsidR="00842CBC" w:rsidRPr="00570CE7">
        <w:rPr>
          <w:rFonts w:asciiTheme="minorEastAsia" w:eastAsia="ＭＳ Ｐ明朝" w:hAnsiTheme="minorEastAsia" w:hint="eastAsia"/>
          <w:szCs w:val="21"/>
        </w:rPr>
        <w:t>オークションのため機械時計の精度については一切保証致しかねます。（精度</w:t>
      </w:r>
      <w:r w:rsidRPr="00570CE7">
        <w:rPr>
          <w:rFonts w:asciiTheme="minorEastAsia" w:eastAsia="ＭＳ Ｐ明朝" w:hAnsiTheme="minorEastAsia" w:hint="eastAsia"/>
          <w:szCs w:val="21"/>
        </w:rPr>
        <w:t>交渉は一切受け付け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0AAB257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ロット出品の時計商品はすべて「見た目」とさせていただきます。</w:t>
      </w:r>
    </w:p>
    <w:p w14:paraId="62C9DF2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時計本体を確認される際は、工具の使用をお断りいたします。</w:t>
      </w:r>
    </w:p>
    <w:p w14:paraId="75821A6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宝石ルースの代金は概算ではなく、ピース代金でお願いします。</w:t>
      </w:r>
    </w:p>
    <w:p w14:paraId="1B3CCA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ブランドジュエリーのロジウムメッキ処理、および他社仕上げ、加工、サイズ調整による後交渉は受け付けません。</w:t>
      </w:r>
    </w:p>
    <w:p w14:paraId="0625D11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落札後の鑑別、鑑定、サンゴやパール等のサイズ測定等の結果が、出品表の内容と相違した場合は後交渉の対象となります。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ただし、石目に関して、ダイヤモンド一個石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未満、色石一個石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未満は出品表の内容と相違があっても原則後交渉は受け付けません。</w:t>
      </w:r>
    </w:p>
    <w:p w14:paraId="73D2E2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クロムハーツ等のメーカー確認が取れないブランドは、出品表に記載されていても後交渉は受け付けません。</w:t>
      </w:r>
    </w:p>
    <w:p w14:paraId="7C3CBAFB"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当オークションが後交渉の判断基準とする鑑別・鑑定機関は、中央宝石研究所、ジェム　リサーチ　ジャパン（以下、「ＧＲＪ」という）の</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社とします。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社以外の鑑別・鑑定機関で取得した結果と、上記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社の結果が異なった場合は上記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社の結果を優先します。（※中央宝石研究所とＧＲＪが異なる結果を出した場合は、中央宝石研究所を優先します。）</w:t>
      </w:r>
    </w:p>
    <w:p w14:paraId="40DE242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落札後の鑑別、鑑定、ソーティング費用は落札者負担とします。ただし、結果が出品者の申告と異なった場合、その費用は出品者が負担するものとします。</w:t>
      </w:r>
    </w:p>
    <w:p w14:paraId="251D8E1D" w14:textId="77777777" w:rsidR="00B30C21" w:rsidRPr="00570CE7" w:rsidRDefault="00C065E5"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オークション当日、落札会員がやむを得ず振</w:t>
      </w:r>
      <w:r w:rsidR="00B30C21" w:rsidRPr="00570CE7">
        <w:rPr>
          <w:rFonts w:asciiTheme="minorEastAsia" w:eastAsia="ＭＳ Ｐ明朝" w:hAnsiTheme="minorEastAsia" w:hint="eastAsia"/>
          <w:szCs w:val="21"/>
        </w:rPr>
        <w:t>直しを希望する場合は、その理由を会場内で明確にお伝えください。</w:t>
      </w:r>
    </w:p>
    <w:p w14:paraId="79E1ACDF"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最高入札者が確定した時点の金額が取引金額となります。</w:t>
      </w:r>
    </w:p>
    <w:p w14:paraId="61B1EC02"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落札商品、返品時等の送料、保険加入は落札者負担となります。</w:t>
      </w:r>
    </w:p>
    <w:p w14:paraId="01B7F274" w14:textId="77777777" w:rsidR="00CB78EC" w:rsidRPr="00570CE7" w:rsidRDefault="00B30C21"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出品商品はすべて出品者</w:t>
      </w:r>
      <w:r w:rsidR="00C065E5" w:rsidRPr="00570CE7">
        <w:rPr>
          <w:rFonts w:asciiTheme="minorEastAsia" w:eastAsia="ＭＳ Ｐ明朝" w:hAnsiTheme="minorEastAsia" w:hint="eastAsia"/>
          <w:szCs w:val="21"/>
        </w:rPr>
        <w:t>からの預かり品ですので、下見時の取り扱いは丁寧にお願い致します</w:t>
      </w:r>
      <w:r w:rsidRPr="00570CE7">
        <w:rPr>
          <w:rFonts w:asciiTheme="minorEastAsia" w:eastAsia="ＭＳ Ｐ明朝" w:hAnsiTheme="minorEastAsia" w:hint="eastAsia"/>
          <w:szCs w:val="21"/>
        </w:rPr>
        <w:t>。</w:t>
      </w:r>
    </w:p>
    <w:p w14:paraId="08DD0AEF" w14:textId="77777777" w:rsidR="00B30C21"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その他</w:t>
      </w:r>
    </w:p>
    <w:p w14:paraId="22F92E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オークションの中で「保留」とした商品は原則、出品者との価格交渉と当日のオークション終了までに行います。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lastRenderedPageBreak/>
        <w:t>ただし、時間の関係上出品者との価格交渉が行えず、そのまま不成立扱いとする場合はあります。</w:t>
      </w:r>
    </w:p>
    <w:p w14:paraId="4C7B7269"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「保留」とした商品で、やむを得ない理由で落札予定者が振</w:t>
      </w:r>
      <w:r w:rsidR="00CB78EC" w:rsidRPr="00570CE7">
        <w:rPr>
          <w:rFonts w:asciiTheme="minorEastAsia" w:eastAsia="ＭＳ Ｐ明朝" w:hAnsiTheme="minorEastAsia" w:hint="eastAsia"/>
          <w:szCs w:val="21"/>
        </w:rPr>
        <w:t>直しを希望される場合は、主催者が出品者に価格交渉の連絡を行う以前のみ受け付けます。</w:t>
      </w:r>
    </w:p>
    <w:p w14:paraId="36E114A1"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出品者の指値と落札予定</w:t>
      </w:r>
      <w:r w:rsidR="00C065E5" w:rsidRPr="00570CE7">
        <w:rPr>
          <w:rFonts w:asciiTheme="minorEastAsia" w:eastAsia="ＭＳ Ｐ明朝" w:hAnsiTheme="minorEastAsia" w:hint="eastAsia"/>
          <w:szCs w:val="21"/>
        </w:rPr>
        <w:t>者の価格との開きが大差であると主催者が判断した場合</w:t>
      </w:r>
      <w:r w:rsidRPr="00570CE7">
        <w:rPr>
          <w:rFonts w:asciiTheme="minorEastAsia" w:eastAsia="ＭＳ Ｐ明朝" w:hAnsiTheme="minorEastAsia" w:hint="eastAsia"/>
          <w:szCs w:val="21"/>
        </w:rPr>
        <w:t>不成立扱いとします。</w:t>
      </w:r>
    </w:p>
    <w:p w14:paraId="73E124A0"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下見中の商品の扱いには十分注意をしてくだ</w:t>
      </w:r>
      <w:r w:rsidR="00CB78EC" w:rsidRPr="00570CE7">
        <w:rPr>
          <w:rFonts w:asciiTheme="minorEastAsia" w:eastAsia="ＭＳ Ｐ明朝" w:hAnsiTheme="minorEastAsia" w:hint="eastAsia"/>
          <w:szCs w:val="21"/>
        </w:rPr>
        <w:t>さい。故意により故障、キズ、汚れが生じた場合には弁償をお願いする場合もあります。</w:t>
      </w:r>
    </w:p>
    <w:p w14:paraId="1F46FA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当オークションの取引データ・会員情報は、相場の分析および当オークション改善等に役立てるため当社グループで使用いたします。</w:t>
      </w:r>
    </w:p>
    <w:p w14:paraId="0106A069" w14:textId="77777777" w:rsidR="00CB78EC" w:rsidRPr="00570CE7" w:rsidRDefault="00CB78EC" w:rsidP="00CB78EC">
      <w:pPr>
        <w:rPr>
          <w:rFonts w:asciiTheme="minorEastAsia" w:eastAsia="ＭＳ Ｐ明朝" w:hAnsiTheme="minorEastAsia"/>
          <w:szCs w:val="21"/>
        </w:rPr>
      </w:pPr>
    </w:p>
    <w:p w14:paraId="76447D8F" w14:textId="77777777" w:rsidR="00CB78EC"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附則</w:t>
      </w:r>
    </w:p>
    <w:p w14:paraId="3C91D79A"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運用規程の改訂を主催者が必要と判断した場合、</w:t>
      </w:r>
      <w:r w:rsidR="00570CE7" w:rsidRPr="00570CE7">
        <w:rPr>
          <w:rFonts w:eastAsia="ＭＳ Ｐ明朝" w:hint="eastAsia"/>
        </w:rPr>
        <w:t>随時任意に改訂し、会員に郵送またはＷＥＢサイト上にて随時通知します</w:t>
      </w:r>
      <w:r w:rsidRPr="00570CE7">
        <w:rPr>
          <w:rFonts w:eastAsia="ＭＳ Ｐ明朝" w:hint="eastAsia"/>
        </w:rPr>
        <w:t>。</w:t>
      </w:r>
    </w:p>
    <w:p w14:paraId="42090FAE" w14:textId="2D06EBC1"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運用規程は</w:t>
      </w:r>
      <w:r w:rsidR="003E0E1B">
        <w:rPr>
          <w:rFonts w:eastAsia="ＭＳ Ｐ明朝" w:hint="eastAsia"/>
        </w:rPr>
        <w:t>令和</w:t>
      </w:r>
      <w:r w:rsidR="003E0E1B">
        <w:rPr>
          <w:rFonts w:eastAsia="ＭＳ Ｐ明朝" w:hint="eastAsia"/>
        </w:rPr>
        <w:t>4</w:t>
      </w:r>
      <w:r w:rsidRPr="00570CE7">
        <w:rPr>
          <w:rFonts w:eastAsia="ＭＳ Ｐ明朝" w:hint="eastAsia"/>
        </w:rPr>
        <w:t>年</w:t>
      </w:r>
      <w:r w:rsidR="004839C0">
        <w:rPr>
          <w:rFonts w:eastAsia="ＭＳ Ｐ明朝" w:hint="eastAsia"/>
        </w:rPr>
        <w:t>9</w:t>
      </w:r>
      <w:r w:rsidRPr="00570CE7">
        <w:rPr>
          <w:rFonts w:eastAsia="ＭＳ Ｐ明朝" w:hint="eastAsia"/>
        </w:rPr>
        <w:t>月</w:t>
      </w:r>
      <w:r w:rsidRPr="00570CE7">
        <w:rPr>
          <w:rFonts w:eastAsia="ＭＳ Ｐ明朝" w:hint="eastAsia"/>
        </w:rPr>
        <w:t>1</w:t>
      </w:r>
      <w:r w:rsidR="003E0E1B">
        <w:rPr>
          <w:rFonts w:eastAsia="ＭＳ Ｐ明朝" w:hint="eastAsia"/>
        </w:rPr>
        <w:t>3</w:t>
      </w:r>
      <w:r w:rsidRPr="00570CE7">
        <w:rPr>
          <w:rFonts w:eastAsia="ＭＳ Ｐ明朝" w:hint="eastAsia"/>
        </w:rPr>
        <w:t>日より施行いたします。</w:t>
      </w:r>
    </w:p>
    <w:sectPr w:rsidR="00CB78EC" w:rsidRPr="00570CE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6297" w14:textId="77777777" w:rsidR="008879B2" w:rsidRDefault="008879B2" w:rsidP="00692C67">
      <w:r>
        <w:separator/>
      </w:r>
    </w:p>
  </w:endnote>
  <w:endnote w:type="continuationSeparator" w:id="0">
    <w:p w14:paraId="32A7D0C4" w14:textId="77777777" w:rsidR="008879B2" w:rsidRDefault="008879B2" w:rsidP="006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AA7" w14:textId="77777777" w:rsidR="00F002FC" w:rsidRDefault="00F00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8506"/>
      <w:docPartObj>
        <w:docPartGallery w:val="Page Numbers (Bottom of Page)"/>
        <w:docPartUnique/>
      </w:docPartObj>
    </w:sdtPr>
    <w:sdtContent>
      <w:p w14:paraId="7EDB4312" w14:textId="77777777" w:rsidR="002F1714" w:rsidRDefault="002F1714">
        <w:pPr>
          <w:pStyle w:val="a5"/>
          <w:jc w:val="right"/>
        </w:pPr>
        <w:r>
          <w:fldChar w:fldCharType="begin"/>
        </w:r>
        <w:r>
          <w:instrText>PAGE   \* MERGEFORMAT</w:instrText>
        </w:r>
        <w:r>
          <w:fldChar w:fldCharType="separate"/>
        </w:r>
        <w:r w:rsidR="00672E39" w:rsidRPr="00672E39">
          <w:rPr>
            <w:noProof/>
            <w:lang w:val="ja-JP"/>
          </w:rPr>
          <w:t>1</w:t>
        </w:r>
        <w:r>
          <w:fldChar w:fldCharType="end"/>
        </w:r>
      </w:p>
    </w:sdtContent>
  </w:sdt>
  <w:p w14:paraId="3CA912BC" w14:textId="77777777" w:rsidR="002F1714" w:rsidRDefault="002F17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960" w14:textId="77777777" w:rsidR="00F002FC" w:rsidRDefault="00F00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E11C" w14:textId="77777777" w:rsidR="008879B2" w:rsidRDefault="008879B2" w:rsidP="00692C67">
      <w:r>
        <w:separator/>
      </w:r>
    </w:p>
  </w:footnote>
  <w:footnote w:type="continuationSeparator" w:id="0">
    <w:p w14:paraId="5F3FFD46" w14:textId="77777777" w:rsidR="008879B2" w:rsidRDefault="008879B2" w:rsidP="0069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59F" w14:textId="77777777" w:rsidR="00F002FC" w:rsidRDefault="00F002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3F50" w14:textId="77777777" w:rsidR="00B30C21" w:rsidRDefault="00B30C21" w:rsidP="00692C67">
    <w:pPr>
      <w:jc w:val="center"/>
      <w:rPr>
        <w:b/>
        <w:sz w:val="24"/>
        <w:szCs w:val="24"/>
      </w:rPr>
    </w:pPr>
  </w:p>
  <w:p w14:paraId="4333ABF7" w14:textId="77777777" w:rsidR="00851487" w:rsidRDefault="00851487" w:rsidP="00F002FC">
    <w:pPr>
      <w:jc w:val="center"/>
      <w:rPr>
        <w:rFonts w:asciiTheme="minorEastAsia" w:hAnsiTheme="minorEastAsia" w:cs="MS-Gothic"/>
        <w:b/>
        <w:kern w:val="0"/>
        <w:sz w:val="24"/>
        <w:szCs w:val="24"/>
      </w:rPr>
    </w:pPr>
    <w:r>
      <w:rPr>
        <w:rFonts w:hint="eastAsia"/>
        <w:b/>
        <w:sz w:val="24"/>
        <w:szCs w:val="24"/>
      </w:rPr>
      <w:t>俺の</w:t>
    </w:r>
    <w:r w:rsidR="00E37E25">
      <w:rPr>
        <w:rFonts w:hint="eastAsia"/>
        <w:b/>
        <w:sz w:val="24"/>
        <w:szCs w:val="24"/>
      </w:rPr>
      <w:t>AUCTION</w:t>
    </w:r>
    <w:r w:rsidR="00423D6E">
      <w:rPr>
        <w:rFonts w:asciiTheme="minorEastAsia" w:hAnsiTheme="minorEastAsia" w:cs="MS-Gothic" w:hint="eastAsia"/>
        <w:b/>
        <w:kern w:val="0"/>
        <w:sz w:val="24"/>
        <w:szCs w:val="24"/>
      </w:rPr>
      <w:t xml:space="preserve">　</w:t>
    </w:r>
    <w:r w:rsidR="00F002FC">
      <w:rPr>
        <w:rFonts w:asciiTheme="minorEastAsia" w:hAnsiTheme="minorEastAsia" w:cs="MS-Gothic" w:hint="eastAsia"/>
        <w:b/>
        <w:kern w:val="0"/>
        <w:sz w:val="24"/>
        <w:szCs w:val="24"/>
      </w:rPr>
      <w:t>運用規定</w:t>
    </w:r>
  </w:p>
  <w:p w14:paraId="3058FCA5" w14:textId="77777777" w:rsidR="00F002FC" w:rsidRDefault="00F002FC" w:rsidP="00F002FC">
    <w:pPr>
      <w:rPr>
        <w:rFonts w:asciiTheme="minorEastAsia" w:hAnsiTheme="minorEastAsia" w:cs="MS-Gothic"/>
        <w:b/>
        <w:kern w:val="0"/>
        <w:sz w:val="24"/>
        <w:szCs w:val="24"/>
      </w:rPr>
    </w:pPr>
  </w:p>
  <w:p w14:paraId="60E11E94" w14:textId="77777777" w:rsidR="00B30C21" w:rsidRDefault="00B30C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FBCD" w14:textId="77777777" w:rsidR="00F002FC" w:rsidRDefault="00F002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1B"/>
    <w:multiLevelType w:val="hybridMultilevel"/>
    <w:tmpl w:val="7572242C"/>
    <w:lvl w:ilvl="0" w:tplc="6DCA8218">
      <w:start w:val="1"/>
      <w:numFmt w:val="decimal"/>
      <w:lvlText w:val="%1."/>
      <w:lvlJc w:val="left"/>
      <w:pPr>
        <w:ind w:left="420" w:hanging="420"/>
      </w:pPr>
      <w:rPr>
        <w:rFonts w:hint="eastAsia"/>
      </w:rPr>
    </w:lvl>
    <w:lvl w:ilvl="1" w:tplc="A98C0EBA">
      <w:start w:val="1"/>
      <w:numFmt w:val="decimal"/>
      <w:lvlText w:val="(%2)"/>
      <w:lvlJc w:val="left"/>
      <w:pPr>
        <w:ind w:left="840" w:hanging="420"/>
      </w:pPr>
      <w:rPr>
        <w:rFonts w:hint="eastAsia"/>
      </w:rPr>
    </w:lvl>
    <w:lvl w:ilvl="2" w:tplc="9A680D7E">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C00AB"/>
    <w:multiLevelType w:val="hybridMultilevel"/>
    <w:tmpl w:val="B95A554E"/>
    <w:lvl w:ilvl="0" w:tplc="8A60E8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E55232"/>
    <w:multiLevelType w:val="hybridMultilevel"/>
    <w:tmpl w:val="33025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620369">
    <w:abstractNumId w:val="0"/>
  </w:num>
  <w:num w:numId="2" w16cid:durableId="1416172423">
    <w:abstractNumId w:val="2"/>
  </w:num>
  <w:num w:numId="3" w16cid:durableId="25841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67"/>
    <w:rsid w:val="0002441E"/>
    <w:rsid w:val="00025C88"/>
    <w:rsid w:val="000A3012"/>
    <w:rsid w:val="000C7A38"/>
    <w:rsid w:val="000D7A33"/>
    <w:rsid w:val="00131342"/>
    <w:rsid w:val="00132C63"/>
    <w:rsid w:val="00141629"/>
    <w:rsid w:val="00141FD0"/>
    <w:rsid w:val="00143815"/>
    <w:rsid w:val="00173A05"/>
    <w:rsid w:val="001A28A2"/>
    <w:rsid w:val="001B5B72"/>
    <w:rsid w:val="001D08E9"/>
    <w:rsid w:val="0026436A"/>
    <w:rsid w:val="00270DE5"/>
    <w:rsid w:val="00283950"/>
    <w:rsid w:val="002C5B46"/>
    <w:rsid w:val="002E0D38"/>
    <w:rsid w:val="002E4BA4"/>
    <w:rsid w:val="002F1714"/>
    <w:rsid w:val="00354CCD"/>
    <w:rsid w:val="003B7076"/>
    <w:rsid w:val="003C3ADA"/>
    <w:rsid w:val="003D3601"/>
    <w:rsid w:val="003E0E1B"/>
    <w:rsid w:val="00403F31"/>
    <w:rsid w:val="00423D6E"/>
    <w:rsid w:val="0046558E"/>
    <w:rsid w:val="004839C0"/>
    <w:rsid w:val="004C42C5"/>
    <w:rsid w:val="005019EB"/>
    <w:rsid w:val="00503B87"/>
    <w:rsid w:val="0051576D"/>
    <w:rsid w:val="005265D1"/>
    <w:rsid w:val="00570CE7"/>
    <w:rsid w:val="005B0189"/>
    <w:rsid w:val="005C15CA"/>
    <w:rsid w:val="005C5448"/>
    <w:rsid w:val="00672E39"/>
    <w:rsid w:val="006815F9"/>
    <w:rsid w:val="00692C67"/>
    <w:rsid w:val="006A1798"/>
    <w:rsid w:val="006A5D7C"/>
    <w:rsid w:val="00724A7B"/>
    <w:rsid w:val="00732B91"/>
    <w:rsid w:val="007357ED"/>
    <w:rsid w:val="007D5944"/>
    <w:rsid w:val="00842CBC"/>
    <w:rsid w:val="00851487"/>
    <w:rsid w:val="008872C8"/>
    <w:rsid w:val="008879B2"/>
    <w:rsid w:val="008E27F7"/>
    <w:rsid w:val="00976531"/>
    <w:rsid w:val="00976A46"/>
    <w:rsid w:val="009B1FD4"/>
    <w:rsid w:val="009C57C1"/>
    <w:rsid w:val="009E2D8B"/>
    <w:rsid w:val="00A72D85"/>
    <w:rsid w:val="00AD4255"/>
    <w:rsid w:val="00B30C21"/>
    <w:rsid w:val="00B34B07"/>
    <w:rsid w:val="00BC7380"/>
    <w:rsid w:val="00C065E5"/>
    <w:rsid w:val="00C12287"/>
    <w:rsid w:val="00C44D85"/>
    <w:rsid w:val="00C63F3B"/>
    <w:rsid w:val="00C87D6A"/>
    <w:rsid w:val="00CA704C"/>
    <w:rsid w:val="00CB78EC"/>
    <w:rsid w:val="00CE24D9"/>
    <w:rsid w:val="00CF5C0E"/>
    <w:rsid w:val="00D16F17"/>
    <w:rsid w:val="00D32984"/>
    <w:rsid w:val="00D32E61"/>
    <w:rsid w:val="00D56FBE"/>
    <w:rsid w:val="00DC0EEF"/>
    <w:rsid w:val="00DC35CE"/>
    <w:rsid w:val="00E2715C"/>
    <w:rsid w:val="00E37E25"/>
    <w:rsid w:val="00E9431C"/>
    <w:rsid w:val="00E9757C"/>
    <w:rsid w:val="00EB2174"/>
    <w:rsid w:val="00F002FC"/>
    <w:rsid w:val="00FE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C126"/>
  <w15:docId w15:val="{2DB28D2C-ADA3-43D8-9FB9-1734454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C67"/>
    <w:pPr>
      <w:tabs>
        <w:tab w:val="center" w:pos="4252"/>
        <w:tab w:val="right" w:pos="8504"/>
      </w:tabs>
      <w:snapToGrid w:val="0"/>
    </w:pPr>
  </w:style>
  <w:style w:type="character" w:customStyle="1" w:styleId="a4">
    <w:name w:val="ヘッダー (文字)"/>
    <w:basedOn w:val="a0"/>
    <w:link w:val="a3"/>
    <w:uiPriority w:val="99"/>
    <w:rsid w:val="00692C67"/>
  </w:style>
  <w:style w:type="paragraph" w:styleId="a5">
    <w:name w:val="footer"/>
    <w:basedOn w:val="a"/>
    <w:link w:val="a6"/>
    <w:uiPriority w:val="99"/>
    <w:unhideWhenUsed/>
    <w:rsid w:val="00692C67"/>
    <w:pPr>
      <w:tabs>
        <w:tab w:val="center" w:pos="4252"/>
        <w:tab w:val="right" w:pos="8504"/>
      </w:tabs>
      <w:snapToGrid w:val="0"/>
    </w:pPr>
  </w:style>
  <w:style w:type="character" w:customStyle="1" w:styleId="a6">
    <w:name w:val="フッター (文字)"/>
    <w:basedOn w:val="a0"/>
    <w:link w:val="a5"/>
    <w:uiPriority w:val="99"/>
    <w:rsid w:val="00692C67"/>
  </w:style>
  <w:style w:type="paragraph" w:styleId="a7">
    <w:name w:val="List Paragraph"/>
    <w:basedOn w:val="a"/>
    <w:uiPriority w:val="34"/>
    <w:qFormat/>
    <w:rsid w:val="00692C67"/>
    <w:pPr>
      <w:ind w:leftChars="400" w:left="840"/>
    </w:pPr>
  </w:style>
  <w:style w:type="paragraph" w:styleId="a8">
    <w:name w:val="Balloon Text"/>
    <w:basedOn w:val="a"/>
    <w:link w:val="a9"/>
    <w:uiPriority w:val="99"/>
    <w:semiHidden/>
    <w:unhideWhenUsed/>
    <w:rsid w:val="002E4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kazunoriokada</dc:creator>
  <cp:lastModifiedBy>俺オク スタッフ</cp:lastModifiedBy>
  <cp:revision>2</cp:revision>
  <cp:lastPrinted>2017-07-26T01:32:00Z</cp:lastPrinted>
  <dcterms:created xsi:type="dcterms:W3CDTF">2022-08-31T09:25:00Z</dcterms:created>
  <dcterms:modified xsi:type="dcterms:W3CDTF">2022-08-31T09:25:00Z</dcterms:modified>
</cp:coreProperties>
</file>